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DD3EA" w14:textId="77777777" w:rsidR="005566D2" w:rsidRDefault="005566D2">
      <w:pPr>
        <w:rPr>
          <w:i/>
        </w:rPr>
      </w:pPr>
    </w:p>
    <w:p w14:paraId="6AB7AC25" w14:textId="77777777" w:rsidR="005566D2" w:rsidRDefault="005566D2">
      <w:pPr>
        <w:rPr>
          <w:i/>
        </w:rPr>
      </w:pPr>
    </w:p>
    <w:p w14:paraId="2353F643" w14:textId="77777777" w:rsidR="005566D2" w:rsidRDefault="005566D2">
      <w:pPr>
        <w:rPr>
          <w:i/>
        </w:rPr>
      </w:pPr>
    </w:p>
    <w:p w14:paraId="671B349D" w14:textId="77777777" w:rsidR="0057296E" w:rsidRPr="001B7700" w:rsidRDefault="00826391">
      <w:pPr>
        <w:rPr>
          <w:i/>
        </w:rPr>
      </w:pPr>
      <w:r w:rsidRPr="001B7700">
        <w:rPr>
          <w:i/>
        </w:rPr>
        <w:t>Bonjour,</w:t>
      </w:r>
    </w:p>
    <w:p w14:paraId="19BE67CB" w14:textId="77777777" w:rsidR="00826391" w:rsidRPr="001B7700" w:rsidRDefault="00826391">
      <w:pPr>
        <w:rPr>
          <w:i/>
        </w:rPr>
      </w:pPr>
    </w:p>
    <w:p w14:paraId="38A09AC8" w14:textId="77777777" w:rsidR="00F30765" w:rsidRPr="001B7700" w:rsidRDefault="00826391">
      <w:pPr>
        <w:rPr>
          <w:i/>
        </w:rPr>
      </w:pPr>
      <w:r w:rsidRPr="001B7700">
        <w:rPr>
          <w:i/>
        </w:rPr>
        <w:t>Merci d’avoir répondu présent au Chant des colibris, l’appel du monde demain. Le</w:t>
      </w:r>
      <w:r w:rsidR="00C40012" w:rsidRPr="001B7700">
        <w:rPr>
          <w:i/>
        </w:rPr>
        <w:t xml:space="preserve"> samedi</w:t>
      </w:r>
      <w:r w:rsidR="00B91B3F" w:rsidRPr="001B7700">
        <w:rPr>
          <w:i/>
        </w:rPr>
        <w:t xml:space="preserve"> 8 avril approche à grands pas et </w:t>
      </w:r>
      <w:r w:rsidR="00C40012" w:rsidRPr="001B7700">
        <w:rPr>
          <w:i/>
        </w:rPr>
        <w:t xml:space="preserve">nous pouvons enfin vous donner </w:t>
      </w:r>
      <w:r w:rsidR="00F30765" w:rsidRPr="001B7700">
        <w:rPr>
          <w:i/>
        </w:rPr>
        <w:t>les éléments pratiques sur le montage des stands et le déroulement de la journée.</w:t>
      </w:r>
    </w:p>
    <w:p w14:paraId="045EC1CD" w14:textId="77777777" w:rsidR="00826391" w:rsidRDefault="00826391"/>
    <w:p w14:paraId="423D9277" w14:textId="77777777" w:rsidR="00826391" w:rsidRPr="00826391" w:rsidRDefault="00826391">
      <w:pPr>
        <w:rPr>
          <w:b/>
        </w:rPr>
      </w:pPr>
      <w:r w:rsidRPr="00826391">
        <w:rPr>
          <w:b/>
        </w:rPr>
        <w:t>Changement d’horaires</w:t>
      </w:r>
    </w:p>
    <w:p w14:paraId="4F28B386" w14:textId="77777777" w:rsidR="00A64FDF" w:rsidRPr="00A64FDF" w:rsidRDefault="00826391">
      <w:r>
        <w:t xml:space="preserve">Comme j’ai pu en avertir certains, le parcours est désormais </w:t>
      </w:r>
      <w:r w:rsidRPr="00782C53">
        <w:rPr>
          <w:b/>
        </w:rPr>
        <w:t>programmé de 12h à 19h</w:t>
      </w:r>
      <w:r>
        <w:t xml:space="preserve">. Ce changement permet de </w:t>
      </w:r>
      <w:r w:rsidR="00334EB4">
        <w:t xml:space="preserve">bénéficier </w:t>
      </w:r>
      <w:r>
        <w:t xml:space="preserve">du public </w:t>
      </w:r>
      <w:r w:rsidR="00334EB4">
        <w:t xml:space="preserve">qui sortira </w:t>
      </w:r>
      <w:r>
        <w:t>d</w:t>
      </w:r>
      <w:r w:rsidR="00C40012">
        <w:t>e la conférence de Pierre Rabhi</w:t>
      </w:r>
      <w:r w:rsidR="00782C53">
        <w:t xml:space="preserve"> dès les premiers ateliers</w:t>
      </w:r>
      <w:r w:rsidR="00C40012">
        <w:t>.</w:t>
      </w:r>
    </w:p>
    <w:p w14:paraId="677C02C7" w14:textId="77777777" w:rsidR="00A64FDF" w:rsidRDefault="00A64FDF">
      <w:pPr>
        <w:rPr>
          <w:b/>
        </w:rPr>
      </w:pPr>
    </w:p>
    <w:p w14:paraId="1B838A1A" w14:textId="77777777" w:rsidR="00334EB4" w:rsidRPr="00334EB4" w:rsidRDefault="00334EB4">
      <w:pPr>
        <w:rPr>
          <w:b/>
        </w:rPr>
      </w:pPr>
      <w:r w:rsidRPr="00334EB4">
        <w:rPr>
          <w:b/>
        </w:rPr>
        <w:t>Emplacement</w:t>
      </w:r>
    </w:p>
    <w:p w14:paraId="2055B9F3" w14:textId="77777777" w:rsidR="00334EB4" w:rsidRDefault="00334EB4">
      <w:r>
        <w:t xml:space="preserve">Le parcours d’ateliers se déroulera sur la partie gauche du </w:t>
      </w:r>
      <w:r w:rsidRPr="00782C53">
        <w:rPr>
          <w:b/>
        </w:rPr>
        <w:t>péristyle de la Grande Halle</w:t>
      </w:r>
      <w:r>
        <w:t xml:space="preserve"> (lorsque vous avez la fontaine aux lions dans le dos). Les stands sont n</w:t>
      </w:r>
      <w:r w:rsidR="0094366E">
        <w:t>umérotés, et nous vous donnerons</w:t>
      </w:r>
      <w:r>
        <w:t xml:space="preserve"> rapidement votre numéro </w:t>
      </w:r>
      <w:r w:rsidR="00782C53">
        <w:t xml:space="preserve">et le plan </w:t>
      </w:r>
      <w:r>
        <w:t xml:space="preserve">d’implantation. </w:t>
      </w:r>
    </w:p>
    <w:p w14:paraId="13CB6317" w14:textId="77777777" w:rsidR="00334EB4" w:rsidRDefault="00334EB4">
      <w:pPr>
        <w:rPr>
          <w:b/>
        </w:rPr>
      </w:pPr>
    </w:p>
    <w:p w14:paraId="7CA52B97" w14:textId="77777777" w:rsidR="00826391" w:rsidRPr="00826391" w:rsidRDefault="00826391">
      <w:pPr>
        <w:rPr>
          <w:b/>
        </w:rPr>
      </w:pPr>
      <w:r w:rsidRPr="00826391">
        <w:rPr>
          <w:b/>
        </w:rPr>
        <w:t xml:space="preserve">Montage </w:t>
      </w:r>
    </w:p>
    <w:p w14:paraId="67862F92" w14:textId="77777777" w:rsidR="00826391" w:rsidRDefault="005566D2">
      <w:r>
        <w:t xml:space="preserve">Nous serons sur place à 7h le jour même pour délimiter les espaces et les équiper du mobilier demandé. </w:t>
      </w:r>
    </w:p>
    <w:p w14:paraId="21DBEDA6" w14:textId="77777777" w:rsidR="00690D24" w:rsidRDefault="00690D24">
      <w:pPr>
        <w:rPr>
          <w:b/>
        </w:rPr>
      </w:pPr>
    </w:p>
    <w:p w14:paraId="0D38CB94" w14:textId="77777777" w:rsidR="00826391" w:rsidRPr="00826391" w:rsidRDefault="00826391">
      <w:pPr>
        <w:rPr>
          <w:b/>
        </w:rPr>
      </w:pPr>
      <w:r w:rsidRPr="00826391">
        <w:rPr>
          <w:b/>
        </w:rPr>
        <w:t>Installation des stands</w:t>
      </w:r>
    </w:p>
    <w:p w14:paraId="56E6B12D" w14:textId="77777777" w:rsidR="00826391" w:rsidRDefault="00826391">
      <w:r>
        <w:t xml:space="preserve">Vous pourrez prendre possession de vos stands et les aménager avec vos éléments de </w:t>
      </w:r>
      <w:r w:rsidR="005566D2">
        <w:rPr>
          <w:b/>
        </w:rPr>
        <w:t>9</w:t>
      </w:r>
      <w:r w:rsidRPr="00782C53">
        <w:rPr>
          <w:b/>
        </w:rPr>
        <w:t>h</w:t>
      </w:r>
      <w:r w:rsidR="005566D2">
        <w:rPr>
          <w:b/>
        </w:rPr>
        <w:t>30</w:t>
      </w:r>
      <w:r w:rsidRPr="00782C53">
        <w:rPr>
          <w:b/>
        </w:rPr>
        <w:t xml:space="preserve"> à 12h</w:t>
      </w:r>
      <w:r>
        <w:t xml:space="preserve">. Attention, si vous avez besoin d’accéder au parc avec un véhicule, il faudra impérativement effectuer votre </w:t>
      </w:r>
      <w:r w:rsidRPr="00782C53">
        <w:rPr>
          <w:b/>
        </w:rPr>
        <w:t>livr</w:t>
      </w:r>
      <w:r w:rsidR="00D15A65" w:rsidRPr="00782C53">
        <w:rPr>
          <w:b/>
        </w:rPr>
        <w:t xml:space="preserve">aison entre </w:t>
      </w:r>
      <w:r w:rsidR="00A465D1" w:rsidRPr="00782C53">
        <w:rPr>
          <w:b/>
        </w:rPr>
        <w:t>9</w:t>
      </w:r>
      <w:r w:rsidRPr="00782C53">
        <w:rPr>
          <w:b/>
        </w:rPr>
        <w:t>h</w:t>
      </w:r>
      <w:r w:rsidR="00A465D1" w:rsidRPr="00782C53">
        <w:rPr>
          <w:b/>
        </w:rPr>
        <w:t xml:space="preserve"> et 10h</w:t>
      </w:r>
      <w:r>
        <w:t xml:space="preserve"> et nous communiquer la plaque d’immatriculation de votre véhicule. </w:t>
      </w:r>
    </w:p>
    <w:p w14:paraId="6B27DEF7" w14:textId="77777777" w:rsidR="00826391" w:rsidRDefault="00826391">
      <w:r>
        <w:t>Les places de parking</w:t>
      </w:r>
      <w:r w:rsidR="002A50B3">
        <w:t xml:space="preserve"> qui nous sont allouées par le parc</w:t>
      </w:r>
      <w:r>
        <w:t xml:space="preserve"> sont </w:t>
      </w:r>
      <w:r w:rsidR="00334EB4">
        <w:t xml:space="preserve">rares et </w:t>
      </w:r>
      <w:r>
        <w:t xml:space="preserve">exclusivement réservées au véhicules lourds. </w:t>
      </w:r>
      <w:r w:rsidR="002A50B3">
        <w:t>Voici le lien avec le parking le plus proche :</w:t>
      </w:r>
    </w:p>
    <w:p w14:paraId="73A19ED7" w14:textId="77777777" w:rsidR="005566D2" w:rsidRDefault="00B66492">
      <w:hyperlink r:id="rId6" w:history="1">
        <w:r w:rsidR="005566D2" w:rsidRPr="00FA0B21">
          <w:rPr>
            <w:rStyle w:val="Lienhypertexte"/>
          </w:rPr>
          <w:t>http://www.tourisme93.com/document.php?pagendx=1188</w:t>
        </w:r>
      </w:hyperlink>
    </w:p>
    <w:p w14:paraId="1A579AB7" w14:textId="77777777" w:rsidR="005566D2" w:rsidRDefault="005566D2">
      <w:pPr>
        <w:rPr>
          <w:b/>
        </w:rPr>
      </w:pPr>
    </w:p>
    <w:p w14:paraId="2DD714A8" w14:textId="77777777" w:rsidR="00A465D1" w:rsidRPr="00A465D1" w:rsidRDefault="00A465D1">
      <w:pPr>
        <w:rPr>
          <w:b/>
        </w:rPr>
      </w:pPr>
      <w:r w:rsidRPr="00A465D1">
        <w:rPr>
          <w:b/>
        </w:rPr>
        <w:t>Démontage</w:t>
      </w:r>
    </w:p>
    <w:p w14:paraId="2F403105" w14:textId="77777777" w:rsidR="00A465D1" w:rsidRDefault="00A465D1">
      <w:r>
        <w:t>Le démontage est programmé de 19h30 à 21h30,  avec un accès motorisé au Parc autorisé à partir de 21h</w:t>
      </w:r>
      <w:r w:rsidR="005566D2">
        <w:t xml:space="preserve"> pour les véhicules dont la plaque d’immatriculation nous aura été communiquée</w:t>
      </w:r>
      <w:r>
        <w:t xml:space="preserve">.  </w:t>
      </w:r>
    </w:p>
    <w:p w14:paraId="4CA56B4D" w14:textId="77777777" w:rsidR="00D83EC1" w:rsidRDefault="00D83EC1">
      <w:pPr>
        <w:rPr>
          <w:b/>
        </w:rPr>
      </w:pPr>
      <w:bookmarkStart w:id="0" w:name="_GoBack"/>
      <w:bookmarkEnd w:id="0"/>
    </w:p>
    <w:p w14:paraId="011244B0" w14:textId="77777777" w:rsidR="00A465D1" w:rsidRDefault="00A465D1" w:rsidP="00A465D1">
      <w:pPr>
        <w:rPr>
          <w:b/>
        </w:rPr>
      </w:pPr>
      <w:r>
        <w:rPr>
          <w:b/>
        </w:rPr>
        <w:t>Places de concert</w:t>
      </w:r>
    </w:p>
    <w:p w14:paraId="34E1D401" w14:textId="77777777" w:rsidR="00A465D1" w:rsidRPr="00A465D1" w:rsidRDefault="00A465D1" w:rsidP="00A465D1">
      <w:r>
        <w:t>Nou</w:t>
      </w:r>
      <w:r w:rsidR="00690D24">
        <w:t>s réservons à chaque stand</w:t>
      </w:r>
      <w:r>
        <w:t xml:space="preserve"> 2 places de conce</w:t>
      </w:r>
      <w:r w:rsidR="00441258">
        <w:t>rt. Nous vous laissons revenir vers nous pour nous dire si vous préférez assister au concert du samedi dans la salle Charlie Parker (de 20h30 à 23h, ouverture des portes à 19h30) ou au concert du dimanche au Cabaret Sauvage</w:t>
      </w:r>
      <w:r w:rsidR="00782C53">
        <w:t xml:space="preserve"> (de</w:t>
      </w:r>
      <w:r w:rsidR="005566D2">
        <w:t xml:space="preserve"> 18h00 à 22h00, ouverture des portes à 17h</w:t>
      </w:r>
      <w:r w:rsidR="0094366E">
        <w:t>00)</w:t>
      </w:r>
      <w:r w:rsidR="00782C53">
        <w:t xml:space="preserve"> </w:t>
      </w:r>
      <w:r w:rsidR="00441258">
        <w:t>.</w:t>
      </w:r>
    </w:p>
    <w:p w14:paraId="568EE974" w14:textId="77777777" w:rsidR="00A465D1" w:rsidRDefault="00A465D1">
      <w:pPr>
        <w:rPr>
          <w:b/>
        </w:rPr>
      </w:pPr>
    </w:p>
    <w:p w14:paraId="439EEA3C" w14:textId="77777777" w:rsidR="002A50B3" w:rsidRDefault="00334EB4">
      <w:pPr>
        <w:rPr>
          <w:b/>
        </w:rPr>
      </w:pPr>
      <w:r>
        <w:rPr>
          <w:b/>
        </w:rPr>
        <w:t>Services sur place</w:t>
      </w:r>
    </w:p>
    <w:p w14:paraId="428CCEEC" w14:textId="77777777" w:rsidR="00334EB4" w:rsidRDefault="00334EB4">
      <w:r>
        <w:t>Il y aura une buvette et u</w:t>
      </w:r>
      <w:r w:rsidR="00B809FC">
        <w:t>ne petite restauration proposé</w:t>
      </w:r>
      <w:r w:rsidR="00D15A65">
        <w:t>es</w:t>
      </w:r>
      <w:r w:rsidR="00B809FC">
        <w:t xml:space="preserve"> au sein du parcours. </w:t>
      </w:r>
    </w:p>
    <w:p w14:paraId="2EEB0662" w14:textId="77777777" w:rsidR="00B809FC" w:rsidRDefault="00B809FC"/>
    <w:p w14:paraId="09609E7E" w14:textId="77777777" w:rsidR="00A465D1" w:rsidRDefault="00A465D1">
      <w:pPr>
        <w:rPr>
          <w:b/>
        </w:rPr>
      </w:pPr>
    </w:p>
    <w:p w14:paraId="5AAD06C9" w14:textId="77777777" w:rsidR="005566D2" w:rsidRDefault="005566D2">
      <w:r>
        <w:br w:type="page"/>
      </w:r>
    </w:p>
    <w:p w14:paraId="3AEA4402" w14:textId="77777777" w:rsidR="00C40012" w:rsidRDefault="00C40012" w:rsidP="002762D1"/>
    <w:p w14:paraId="483FC549" w14:textId="77777777" w:rsidR="00C40012" w:rsidRPr="00C40012" w:rsidRDefault="00C40012" w:rsidP="001B7700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C40012">
        <w:rPr>
          <w:b/>
        </w:rPr>
        <w:t>Programme de la journée</w:t>
      </w:r>
    </w:p>
    <w:p w14:paraId="51806313" w14:textId="77777777" w:rsidR="00227609" w:rsidRDefault="00227609" w:rsidP="00227609"/>
    <w:p w14:paraId="4565BCC6" w14:textId="77777777" w:rsidR="00227609" w:rsidRPr="001B7700" w:rsidRDefault="00227609" w:rsidP="00227609">
      <w:pPr>
        <w:rPr>
          <w:b/>
        </w:rPr>
      </w:pPr>
      <w:r w:rsidRPr="001B7700">
        <w:rPr>
          <w:b/>
        </w:rPr>
        <w:t>CONFÉRENCES ET CONCERT</w:t>
      </w:r>
    </w:p>
    <w:p w14:paraId="6B07CED8" w14:textId="77777777" w:rsidR="00227609" w:rsidRPr="00227609" w:rsidRDefault="00227609" w:rsidP="00227609">
      <w:r w:rsidRPr="00227609">
        <w:t>Salle Charlie Parker</w:t>
      </w:r>
    </w:p>
    <w:p w14:paraId="25972949" w14:textId="77777777" w:rsidR="00227609" w:rsidRPr="00227609" w:rsidRDefault="00227609" w:rsidP="00227609"/>
    <w:p w14:paraId="33178FE4" w14:textId="77777777" w:rsidR="00227609" w:rsidRDefault="00227609" w:rsidP="00227609">
      <w:pPr>
        <w:pStyle w:val="Paragraphedeliste"/>
        <w:numPr>
          <w:ilvl w:val="0"/>
          <w:numId w:val="1"/>
        </w:numPr>
      </w:pPr>
      <w:r w:rsidRPr="00227609">
        <w:t>De 11h30 à 12h45</w:t>
      </w:r>
      <w:r>
        <w:t xml:space="preserve"> </w:t>
      </w:r>
    </w:p>
    <w:p w14:paraId="29F7E46A" w14:textId="77777777" w:rsidR="00227609" w:rsidRPr="00227609" w:rsidRDefault="00227609" w:rsidP="00227609">
      <w:pPr>
        <w:pStyle w:val="Paragraphedeliste"/>
      </w:pPr>
      <w:r w:rsidRPr="00227609">
        <w:t xml:space="preserve">Conférence de Pierre Rabhi </w:t>
      </w:r>
    </w:p>
    <w:p w14:paraId="26026E08" w14:textId="77777777" w:rsidR="00227609" w:rsidRDefault="00227609" w:rsidP="00227609">
      <w:pPr>
        <w:ind w:left="708"/>
        <w:rPr>
          <w:i/>
        </w:rPr>
      </w:pPr>
      <w:r w:rsidRPr="00227609">
        <w:rPr>
          <w:i/>
        </w:rPr>
        <w:t>§ complet, ouverture des portes à 10h30</w:t>
      </w:r>
    </w:p>
    <w:p w14:paraId="4643F33C" w14:textId="77777777" w:rsidR="00227609" w:rsidRPr="00227609" w:rsidRDefault="00227609" w:rsidP="00227609">
      <w:pPr>
        <w:ind w:left="708"/>
        <w:rPr>
          <w:i/>
        </w:rPr>
      </w:pPr>
    </w:p>
    <w:p w14:paraId="37D725D4" w14:textId="77777777" w:rsidR="00227609" w:rsidRPr="00227609" w:rsidRDefault="00227609" w:rsidP="00227609">
      <w:pPr>
        <w:pStyle w:val="Paragraphedeliste"/>
        <w:numPr>
          <w:ilvl w:val="0"/>
          <w:numId w:val="1"/>
        </w:numPr>
      </w:pPr>
      <w:r w:rsidRPr="00227609">
        <w:t xml:space="preserve">De 16h30 à 18h00 </w:t>
      </w:r>
    </w:p>
    <w:p w14:paraId="53D31878" w14:textId="77777777" w:rsidR="00227609" w:rsidRPr="00227609" w:rsidRDefault="00227609" w:rsidP="00227609">
      <w:pPr>
        <w:ind w:left="708"/>
      </w:pPr>
      <w:r w:rsidRPr="00227609">
        <w:t xml:space="preserve">Conférence “Réinventer notre modèle de société” avec Cyril Dion, Nicolas Hulot, Rob Hopkins </w:t>
      </w:r>
    </w:p>
    <w:p w14:paraId="645EA75B" w14:textId="77777777" w:rsidR="00227609" w:rsidRPr="00227609" w:rsidRDefault="00227609" w:rsidP="00227609">
      <w:pPr>
        <w:ind w:left="708"/>
        <w:rPr>
          <w:i/>
        </w:rPr>
      </w:pPr>
      <w:r w:rsidRPr="00227609">
        <w:rPr>
          <w:i/>
        </w:rPr>
        <w:t>§ complet, ouv</w:t>
      </w:r>
      <w:r>
        <w:rPr>
          <w:i/>
        </w:rPr>
        <w:t>erture des portes à 15</w:t>
      </w:r>
      <w:r w:rsidRPr="00227609">
        <w:rPr>
          <w:i/>
        </w:rPr>
        <w:t>h30</w:t>
      </w:r>
    </w:p>
    <w:p w14:paraId="1E474040" w14:textId="77777777" w:rsidR="00227609" w:rsidRDefault="00227609" w:rsidP="00227609"/>
    <w:p w14:paraId="2E78AA32" w14:textId="77777777" w:rsidR="00227609" w:rsidRPr="00227609" w:rsidRDefault="00227609" w:rsidP="00227609">
      <w:pPr>
        <w:pStyle w:val="Paragraphedeliste"/>
        <w:numPr>
          <w:ilvl w:val="0"/>
          <w:numId w:val="1"/>
        </w:numPr>
      </w:pPr>
      <w:r w:rsidRPr="00227609">
        <w:t>De 20h30 à 23h00</w:t>
      </w:r>
    </w:p>
    <w:p w14:paraId="66261CEC" w14:textId="77777777" w:rsidR="00227609" w:rsidRPr="00227609" w:rsidRDefault="00227609" w:rsidP="00227609">
      <w:pPr>
        <w:ind w:left="708"/>
      </w:pPr>
      <w:r w:rsidRPr="00227609">
        <w:t>Concert</w:t>
      </w:r>
      <w:r>
        <w:t xml:space="preserve"> </w:t>
      </w:r>
      <w:r w:rsidRPr="00227609">
        <w:t>Autour des lectures du poète et réalisateur Cyril Dion, co-fondateur de l’association Colibris, un concert avec:</w:t>
      </w:r>
    </w:p>
    <w:p w14:paraId="5F3084FD" w14:textId="77777777" w:rsidR="00227609" w:rsidRDefault="00227609" w:rsidP="00227609">
      <w:pPr>
        <w:ind w:left="708"/>
      </w:pPr>
      <w:r w:rsidRPr="00227609">
        <w:t>Alain Souchon, Bastien Lallemant, Dominique A, Emily Loizeau, Fixi, Gael Faure, Joseph Chedid, Laetitia Velma, -M-, Nach, Ours, Pierre Souchon, Sages commes des sauvages, Sparky in the Clouds, Tété, Tryo, Xavi Polycarpe.</w:t>
      </w:r>
    </w:p>
    <w:p w14:paraId="636AD665" w14:textId="77777777" w:rsidR="001B7700" w:rsidRPr="001B7700" w:rsidRDefault="001B7700" w:rsidP="001B7700">
      <w:pPr>
        <w:ind w:left="708"/>
        <w:rPr>
          <w:i/>
        </w:rPr>
      </w:pPr>
      <w:r w:rsidRPr="00227609">
        <w:rPr>
          <w:i/>
        </w:rPr>
        <w:t>§ co</w:t>
      </w:r>
      <w:r>
        <w:rPr>
          <w:i/>
        </w:rPr>
        <w:t>mplet, ouverture des portes à 19</w:t>
      </w:r>
      <w:r w:rsidRPr="00227609">
        <w:rPr>
          <w:i/>
        </w:rPr>
        <w:t>h30</w:t>
      </w:r>
    </w:p>
    <w:p w14:paraId="14AFBD88" w14:textId="77777777" w:rsidR="00227609" w:rsidRPr="00227609" w:rsidRDefault="00227609" w:rsidP="00227609"/>
    <w:p w14:paraId="3506BFE8" w14:textId="77777777" w:rsidR="00227609" w:rsidRPr="001B7700" w:rsidRDefault="00227609" w:rsidP="00227609">
      <w:pPr>
        <w:rPr>
          <w:b/>
        </w:rPr>
      </w:pPr>
      <w:r w:rsidRPr="001B7700">
        <w:rPr>
          <w:b/>
        </w:rPr>
        <w:t>L’AGORA DES COLIBRIS</w:t>
      </w:r>
    </w:p>
    <w:p w14:paraId="5EFCF548" w14:textId="77777777" w:rsidR="00227609" w:rsidRPr="00227609" w:rsidRDefault="00227609" w:rsidP="00227609">
      <w:r w:rsidRPr="00227609">
        <w:t>Salle Boris Vian</w:t>
      </w:r>
    </w:p>
    <w:p w14:paraId="295AA85E" w14:textId="77777777" w:rsidR="00227609" w:rsidRPr="00227609" w:rsidRDefault="00227609" w:rsidP="00227609">
      <w:pPr>
        <w:pStyle w:val="Paragraphedeliste"/>
      </w:pPr>
    </w:p>
    <w:p w14:paraId="15F9F67E" w14:textId="77777777" w:rsidR="00227609" w:rsidRPr="00227609" w:rsidRDefault="00227609" w:rsidP="00227609">
      <w:pPr>
        <w:pStyle w:val="Paragraphedeliste"/>
        <w:numPr>
          <w:ilvl w:val="0"/>
          <w:numId w:val="1"/>
        </w:numPr>
      </w:pPr>
      <w:r w:rsidRPr="00227609">
        <w:t>De 11h00 à 12h30</w:t>
      </w:r>
    </w:p>
    <w:p w14:paraId="3171F92B" w14:textId="77777777" w:rsidR="00227609" w:rsidRPr="00227609" w:rsidRDefault="00227609" w:rsidP="00227609">
      <w:pPr>
        <w:ind w:left="708"/>
      </w:pPr>
      <w:r w:rsidRPr="00227609">
        <w:t>Tribunal pour les générations futures : “le revenu de base : une mesure sociale efficace ?”</w:t>
      </w:r>
    </w:p>
    <w:p w14:paraId="7C70C5B4" w14:textId="77777777" w:rsidR="00227609" w:rsidRDefault="00227609" w:rsidP="00227609">
      <w:pPr>
        <w:ind w:left="708"/>
      </w:pPr>
      <w:r w:rsidRPr="00227609">
        <w:t>Conférence-spectacle animée par Usbek &amp; Rica, avec Olivier Le Naire, Cécile Renouard, Bernard Friot, Thierry Kuhn.</w:t>
      </w:r>
    </w:p>
    <w:p w14:paraId="0D5D777D" w14:textId="77777777" w:rsidR="001B7700" w:rsidRPr="001B7700" w:rsidRDefault="001B7700" w:rsidP="001B7700">
      <w:pPr>
        <w:ind w:left="708"/>
        <w:rPr>
          <w:i/>
        </w:rPr>
      </w:pPr>
      <w:r w:rsidRPr="00227609">
        <w:rPr>
          <w:i/>
        </w:rPr>
        <w:t>§ comp</w:t>
      </w:r>
      <w:r>
        <w:rPr>
          <w:i/>
        </w:rPr>
        <w:t>let, ouverture des portes à 10h3</w:t>
      </w:r>
      <w:r w:rsidRPr="00227609">
        <w:rPr>
          <w:i/>
        </w:rPr>
        <w:t>0</w:t>
      </w:r>
    </w:p>
    <w:p w14:paraId="55BDBBDE" w14:textId="77777777" w:rsidR="00227609" w:rsidRPr="00227609" w:rsidRDefault="00227609" w:rsidP="00227609"/>
    <w:p w14:paraId="6ADD1C19" w14:textId="77777777" w:rsidR="00227609" w:rsidRPr="00227609" w:rsidRDefault="00227609" w:rsidP="00227609">
      <w:pPr>
        <w:pStyle w:val="Paragraphedeliste"/>
        <w:numPr>
          <w:ilvl w:val="0"/>
          <w:numId w:val="1"/>
        </w:numPr>
      </w:pPr>
      <w:r w:rsidRPr="00227609">
        <w:t>De 13h15 à 14h00</w:t>
      </w:r>
    </w:p>
    <w:p w14:paraId="3F8BCCDD" w14:textId="77777777" w:rsidR="00227609" w:rsidRDefault="00227609" w:rsidP="00227609">
      <w:pPr>
        <w:ind w:left="708"/>
      </w:pPr>
      <w:r w:rsidRPr="00227609">
        <w:t>Conférence: “la civic tech”, des outils pour reprendre en main notre démocratie avec Cyril Lage, fondateur de Parlement &amp; Citoyens.</w:t>
      </w:r>
    </w:p>
    <w:p w14:paraId="713F15C5" w14:textId="77777777" w:rsidR="001B7700" w:rsidRPr="00782C53" w:rsidRDefault="001B7700" w:rsidP="00782C53">
      <w:pPr>
        <w:ind w:left="708"/>
        <w:rPr>
          <w:i/>
        </w:rPr>
      </w:pPr>
      <w:r w:rsidRPr="00227609">
        <w:rPr>
          <w:i/>
        </w:rPr>
        <w:t>§ co</w:t>
      </w:r>
      <w:r>
        <w:rPr>
          <w:i/>
        </w:rPr>
        <w:t>mplet, ouverture des portes à 12h45</w:t>
      </w:r>
    </w:p>
    <w:p w14:paraId="1C331E74" w14:textId="77777777" w:rsidR="00227609" w:rsidRPr="00227609" w:rsidRDefault="00227609" w:rsidP="00227609"/>
    <w:p w14:paraId="70241397" w14:textId="77777777" w:rsidR="00227609" w:rsidRPr="00227609" w:rsidRDefault="00227609" w:rsidP="00227609">
      <w:pPr>
        <w:pStyle w:val="Paragraphedeliste"/>
        <w:numPr>
          <w:ilvl w:val="0"/>
          <w:numId w:val="1"/>
        </w:numPr>
      </w:pPr>
      <w:r w:rsidRPr="00227609">
        <w:t>De 14h30 à 16h00</w:t>
      </w:r>
    </w:p>
    <w:p w14:paraId="331084B0" w14:textId="77777777" w:rsidR="00227609" w:rsidRDefault="00227609" w:rsidP="00227609">
      <w:pPr>
        <w:ind w:left="708"/>
      </w:pPr>
      <w:r w:rsidRPr="00227609">
        <w:t xml:space="preserve">Tribunal pour les générations futures : “la fiscalité énergétique : ennemie des plus démunis ?”. </w:t>
      </w:r>
      <w:r>
        <w:t xml:space="preserve"> </w:t>
      </w:r>
      <w:r w:rsidRPr="00227609">
        <w:t>Conférence-spectacle animée par Usbek &amp; Rica, avec Thierry Salomon (fondateur et porte-parole de Negawatt).</w:t>
      </w:r>
    </w:p>
    <w:p w14:paraId="1BBF1F18" w14:textId="77777777" w:rsidR="001B7700" w:rsidRDefault="001B7700" w:rsidP="001B7700">
      <w:pPr>
        <w:ind w:left="708"/>
        <w:rPr>
          <w:i/>
        </w:rPr>
      </w:pPr>
      <w:r w:rsidRPr="00227609">
        <w:rPr>
          <w:i/>
        </w:rPr>
        <w:t>§ co</w:t>
      </w:r>
      <w:r>
        <w:rPr>
          <w:i/>
        </w:rPr>
        <w:t>mplet, ouverture des portes à 14h0</w:t>
      </w:r>
      <w:r w:rsidRPr="00227609">
        <w:rPr>
          <w:i/>
        </w:rPr>
        <w:t>0</w:t>
      </w:r>
    </w:p>
    <w:p w14:paraId="0E189651" w14:textId="77777777" w:rsidR="001B7700" w:rsidRPr="00227609" w:rsidRDefault="001B7700" w:rsidP="00227609">
      <w:pPr>
        <w:ind w:left="708"/>
      </w:pPr>
    </w:p>
    <w:p w14:paraId="604B568C" w14:textId="77777777" w:rsidR="001B7700" w:rsidRDefault="001B7700">
      <w:r>
        <w:br w:type="page"/>
      </w:r>
    </w:p>
    <w:p w14:paraId="454430BF" w14:textId="77777777" w:rsidR="001B7700" w:rsidRDefault="001B7700" w:rsidP="002762D1"/>
    <w:p w14:paraId="640EDAD6" w14:textId="77777777" w:rsidR="00227609" w:rsidRPr="001B7700" w:rsidRDefault="00227609" w:rsidP="002762D1">
      <w:pPr>
        <w:rPr>
          <w:b/>
        </w:rPr>
      </w:pPr>
      <w:r w:rsidRPr="001B7700">
        <w:rPr>
          <w:b/>
        </w:rPr>
        <w:t>LE PARCOURS DU COLIBRI</w:t>
      </w:r>
    </w:p>
    <w:p w14:paraId="28EE4093" w14:textId="77777777" w:rsidR="00227609" w:rsidRDefault="0053047A" w:rsidP="002762D1">
      <w:r>
        <w:t>Péristyle de la Grande Halle</w:t>
      </w:r>
    </w:p>
    <w:p w14:paraId="57301268" w14:textId="77777777" w:rsidR="00227609" w:rsidRDefault="001B7700" w:rsidP="002762D1">
      <w:r>
        <w:t>De 12h à 19h</w:t>
      </w:r>
    </w:p>
    <w:p w14:paraId="6A3EF2CD" w14:textId="77777777" w:rsidR="001B7700" w:rsidRPr="005566D2" w:rsidRDefault="001B7700" w:rsidP="002762D1">
      <w:pPr>
        <w:rPr>
          <w:b/>
        </w:rPr>
      </w:pPr>
      <w:r w:rsidRPr="005566D2">
        <w:rPr>
          <w:b/>
        </w:rPr>
        <w:t>D</w:t>
      </w:r>
      <w:r w:rsidR="00690D24" w:rsidRPr="005566D2">
        <w:rPr>
          <w:b/>
        </w:rPr>
        <w:t>istribution Bio Disco Soupe à 18</w:t>
      </w:r>
      <w:r w:rsidRPr="005566D2">
        <w:rPr>
          <w:b/>
        </w:rPr>
        <w:t>h30</w:t>
      </w:r>
    </w:p>
    <w:p w14:paraId="0BF58635" w14:textId="77777777" w:rsidR="001B7700" w:rsidRDefault="001B7700" w:rsidP="002762D1"/>
    <w:p w14:paraId="652A49A9" w14:textId="77777777" w:rsidR="001B7700" w:rsidRPr="001B7700" w:rsidRDefault="001B7700" w:rsidP="001B7700">
      <w:pPr>
        <w:rPr>
          <w:b/>
        </w:rPr>
      </w:pPr>
      <w:r w:rsidRPr="001B7700">
        <w:rPr>
          <w:b/>
        </w:rPr>
        <w:t xml:space="preserve">Participants : </w:t>
      </w:r>
    </w:p>
    <w:p w14:paraId="2258D142" w14:textId="77777777" w:rsidR="001B7700" w:rsidRDefault="001B7700" w:rsidP="001B7700">
      <w:r w:rsidRPr="002762D1">
        <w:t>0 Waste, Altrimenti</w:t>
      </w:r>
      <w:r w:rsidR="00B66492">
        <w:t>, Bio Consom</w:t>
      </w:r>
      <w:r w:rsidRPr="002762D1">
        <w:t>’acteur</w:t>
      </w:r>
      <w:r w:rsidR="00B66492">
        <w:t>s</w:t>
      </w:r>
      <w:r w:rsidRPr="002762D1">
        <w:t>, Colibris Massy-Palaiseau, Compagnons Oas</w:t>
      </w:r>
      <w:r w:rsidR="00690D24">
        <w:t>is, Disco Soupe, e-graine, Emmaü</w:t>
      </w:r>
      <w:r w:rsidRPr="002762D1">
        <w:t>s, Enercoop, Fondation Nicolas Hulot, Gaelle Constantini, GL Colibris 92 GPSO, Je passe à l’acte/éditions Actes Sud, La cyclofficine de Pantin, La sauge, La Semeuse - la laboratoires d’Aubervilliers, Le Warn, Maria Canal/Fédération des écoles Montessori 21, MISA France, Mouvement Français pour un Revenu de Base, OHU, Pollinis, Surfrider Fondation Europe, Tout est possible (les récupérables), Une monnaie pour Paris</w:t>
      </w:r>
      <w:r w:rsidR="005566D2">
        <w:t xml:space="preserve">, </w:t>
      </w:r>
      <w:r w:rsidRPr="002762D1">
        <w:t>Villette Makerz by Woma, Weleda</w:t>
      </w:r>
      <w:r w:rsidR="00782C53">
        <w:t>.</w:t>
      </w:r>
    </w:p>
    <w:p w14:paraId="446083EE" w14:textId="77777777" w:rsidR="00782C53" w:rsidRDefault="00782C53" w:rsidP="001B7700"/>
    <w:p w14:paraId="45B208B8" w14:textId="77777777" w:rsidR="00782C53" w:rsidRDefault="00782C53" w:rsidP="001B7700"/>
    <w:p w14:paraId="5A054AB7" w14:textId="77777777" w:rsidR="00782C53" w:rsidRDefault="00782C53" w:rsidP="001B7700">
      <w:r>
        <w:t xml:space="preserve">N’hésitez pas à me joindre au 06 50 60 78 71 pour toute demande d’information complémentaire. </w:t>
      </w:r>
    </w:p>
    <w:p w14:paraId="18104073" w14:textId="77777777" w:rsidR="002A50B3" w:rsidRDefault="002A50B3"/>
    <w:sectPr w:rsidR="002A50B3" w:rsidSect="005729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F53"/>
    <w:multiLevelType w:val="hybridMultilevel"/>
    <w:tmpl w:val="CADAB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91"/>
    <w:rsid w:val="0014617F"/>
    <w:rsid w:val="001B7700"/>
    <w:rsid w:val="00227609"/>
    <w:rsid w:val="002762D1"/>
    <w:rsid w:val="002A50B3"/>
    <w:rsid w:val="00302625"/>
    <w:rsid w:val="00334EB4"/>
    <w:rsid w:val="00441258"/>
    <w:rsid w:val="0053047A"/>
    <w:rsid w:val="005566D2"/>
    <w:rsid w:val="0057296E"/>
    <w:rsid w:val="00690D24"/>
    <w:rsid w:val="00782C53"/>
    <w:rsid w:val="00826391"/>
    <w:rsid w:val="0094366E"/>
    <w:rsid w:val="00A465D1"/>
    <w:rsid w:val="00A64FDF"/>
    <w:rsid w:val="00A91251"/>
    <w:rsid w:val="00B07ABD"/>
    <w:rsid w:val="00B66492"/>
    <w:rsid w:val="00B809FC"/>
    <w:rsid w:val="00B91B3F"/>
    <w:rsid w:val="00C40012"/>
    <w:rsid w:val="00D15A65"/>
    <w:rsid w:val="00D4354B"/>
    <w:rsid w:val="00D83EC1"/>
    <w:rsid w:val="00F3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07F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50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35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27609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556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50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35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27609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556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ourisme93.com/document.php?pagendx=118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698</Words>
  <Characters>3645</Characters>
  <Application>Microsoft Macintosh Word</Application>
  <DocSecurity>0</DocSecurity>
  <Lines>67</Lines>
  <Paragraphs>24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MOREL</dc:creator>
  <cp:keywords/>
  <dc:description/>
  <cp:lastModifiedBy>JULIEN MOREL</cp:lastModifiedBy>
  <cp:revision>2</cp:revision>
  <dcterms:created xsi:type="dcterms:W3CDTF">2017-03-31T08:21:00Z</dcterms:created>
  <dcterms:modified xsi:type="dcterms:W3CDTF">2017-04-03T12:36:00Z</dcterms:modified>
</cp:coreProperties>
</file>