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2BA9C" w14:textId="77777777" w:rsidR="004F2051" w:rsidRPr="00730F8D" w:rsidRDefault="004F2051" w:rsidP="004F2051">
      <w:pPr>
        <w:widowControl w:val="0"/>
        <w:autoSpaceDE w:val="0"/>
        <w:autoSpaceDN w:val="0"/>
        <w:adjustRightInd w:val="0"/>
        <w:jc w:val="both"/>
        <w:rPr>
          <w:rFonts w:cs="Times"/>
          <w:b/>
          <w:color w:val="2E2E2E"/>
          <w:sz w:val="20"/>
          <w:szCs w:val="20"/>
        </w:rPr>
      </w:pPr>
      <w:bookmarkStart w:id="0" w:name="_GoBack"/>
      <w:r w:rsidRPr="00730F8D">
        <w:rPr>
          <w:rFonts w:cs="Times"/>
          <w:b/>
          <w:color w:val="2E2E2E"/>
          <w:sz w:val="20"/>
          <w:szCs w:val="20"/>
        </w:rPr>
        <w:t>1. VIDÉO 1</w:t>
      </w:r>
    </w:p>
    <w:p w14:paraId="7C7DC6D0" w14:textId="77777777" w:rsidR="004F2051" w:rsidRPr="00730F8D" w:rsidRDefault="004F2051" w:rsidP="004F2051">
      <w:pPr>
        <w:widowControl w:val="0"/>
        <w:autoSpaceDE w:val="0"/>
        <w:autoSpaceDN w:val="0"/>
        <w:adjustRightInd w:val="0"/>
        <w:jc w:val="both"/>
        <w:rPr>
          <w:rFonts w:cs="Times"/>
          <w:color w:val="2E2E2E"/>
          <w:sz w:val="20"/>
          <w:szCs w:val="20"/>
        </w:rPr>
      </w:pPr>
    </w:p>
    <w:p w14:paraId="00411918"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Nous vous proposons aujourd’hui d’entamer une petite formation civique préalable au tirage au sort qui va se dérouler sur 7 journées au rythme d’un mail par jour vous renvoyant vers différents documents textes ou vidéos. L’objectif n’est pas d’imposer une sélection ou d’évaluer un quelconque «niveau» de connaissances mais bien de partager ensemble des éléments de compréhension du fonctionnement des institutions et des règles du pouvoir législatif français. Aucun </w:t>
      </w:r>
      <w:proofErr w:type="spellStart"/>
      <w:r w:rsidRPr="00730F8D">
        <w:rPr>
          <w:rFonts w:cs="Times"/>
          <w:color w:val="2E2E2E"/>
          <w:sz w:val="20"/>
          <w:szCs w:val="20"/>
        </w:rPr>
        <w:t>pré-requis</w:t>
      </w:r>
      <w:proofErr w:type="spellEnd"/>
      <w:r w:rsidRPr="00730F8D">
        <w:rPr>
          <w:rFonts w:cs="Times"/>
          <w:color w:val="2E2E2E"/>
          <w:sz w:val="20"/>
          <w:szCs w:val="20"/>
        </w:rPr>
        <w:t xml:space="preserve"> n’est nécessaire.</w:t>
      </w:r>
    </w:p>
    <w:p w14:paraId="5C6C6730" w14:textId="77777777" w:rsidR="004F2051" w:rsidRPr="00730F8D" w:rsidRDefault="004F2051" w:rsidP="004F2051">
      <w:pPr>
        <w:widowControl w:val="0"/>
        <w:autoSpaceDE w:val="0"/>
        <w:autoSpaceDN w:val="0"/>
        <w:adjustRightInd w:val="0"/>
        <w:jc w:val="both"/>
        <w:rPr>
          <w:rFonts w:cs="Times"/>
          <w:color w:val="2E2E2E"/>
          <w:sz w:val="20"/>
          <w:szCs w:val="20"/>
        </w:rPr>
      </w:pPr>
    </w:p>
    <w:p w14:paraId="45BF827E"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Le contenu de chaque session quotidienne sera organisé de la sorte :</w:t>
      </w:r>
    </w:p>
    <w:p w14:paraId="5EFDECC5" w14:textId="77777777" w:rsidR="004F2051" w:rsidRPr="00730F8D" w:rsidRDefault="004F2051" w:rsidP="004F2051">
      <w:pPr>
        <w:widowControl w:val="0"/>
        <w:numPr>
          <w:ilvl w:val="0"/>
          <w:numId w:val="1"/>
        </w:numPr>
        <w:tabs>
          <w:tab w:val="left" w:pos="220"/>
          <w:tab w:val="left" w:pos="720"/>
        </w:tabs>
        <w:autoSpaceDE w:val="0"/>
        <w:autoSpaceDN w:val="0"/>
        <w:adjustRightInd w:val="0"/>
        <w:ind w:firstLine="0"/>
        <w:jc w:val="both"/>
        <w:rPr>
          <w:rFonts w:cs="Times"/>
          <w:color w:val="2E2E2E"/>
          <w:sz w:val="20"/>
          <w:szCs w:val="20"/>
        </w:rPr>
      </w:pPr>
      <w:r w:rsidRPr="00730F8D">
        <w:rPr>
          <w:rFonts w:cs="Times"/>
          <w:color w:val="2E2E2E"/>
          <w:sz w:val="20"/>
          <w:szCs w:val="20"/>
        </w:rPr>
        <w:t>un texte et une vidéo courte sur le sujet du jour</w:t>
      </w:r>
    </w:p>
    <w:p w14:paraId="4E7128F8" w14:textId="77777777" w:rsidR="004F2051" w:rsidRPr="00730F8D" w:rsidRDefault="004F2051" w:rsidP="004F2051">
      <w:pPr>
        <w:widowControl w:val="0"/>
        <w:numPr>
          <w:ilvl w:val="0"/>
          <w:numId w:val="1"/>
        </w:numPr>
        <w:tabs>
          <w:tab w:val="left" w:pos="220"/>
          <w:tab w:val="left" w:pos="720"/>
        </w:tabs>
        <w:autoSpaceDE w:val="0"/>
        <w:autoSpaceDN w:val="0"/>
        <w:adjustRightInd w:val="0"/>
        <w:ind w:firstLine="0"/>
        <w:jc w:val="both"/>
        <w:rPr>
          <w:rFonts w:cs="Times"/>
          <w:color w:val="2E2E2E"/>
          <w:sz w:val="20"/>
          <w:szCs w:val="20"/>
        </w:rPr>
      </w:pPr>
      <w:r w:rsidRPr="00730F8D">
        <w:rPr>
          <w:rFonts w:cs="Times"/>
          <w:color w:val="2E2E2E"/>
          <w:sz w:val="20"/>
          <w:szCs w:val="20"/>
        </w:rPr>
        <w:t>des liens vers d’autres ressources si vous avez le temps, la possibilité, l’envie d’en savoir plus</w:t>
      </w:r>
    </w:p>
    <w:p w14:paraId="663D7F0B" w14:textId="77777777" w:rsidR="004F2051" w:rsidRPr="00730F8D" w:rsidRDefault="004F2051" w:rsidP="004F2051">
      <w:pPr>
        <w:widowControl w:val="0"/>
        <w:numPr>
          <w:ilvl w:val="0"/>
          <w:numId w:val="1"/>
        </w:numPr>
        <w:tabs>
          <w:tab w:val="left" w:pos="220"/>
          <w:tab w:val="left" w:pos="720"/>
        </w:tabs>
        <w:autoSpaceDE w:val="0"/>
        <w:autoSpaceDN w:val="0"/>
        <w:adjustRightInd w:val="0"/>
        <w:ind w:firstLine="0"/>
        <w:jc w:val="both"/>
        <w:rPr>
          <w:rFonts w:cs="Times"/>
          <w:color w:val="2E2E2E"/>
          <w:sz w:val="20"/>
          <w:szCs w:val="20"/>
        </w:rPr>
      </w:pPr>
      <w:r w:rsidRPr="00730F8D">
        <w:rPr>
          <w:rFonts w:cs="Times"/>
          <w:color w:val="2E2E2E"/>
          <w:sz w:val="20"/>
          <w:szCs w:val="20"/>
        </w:rPr>
        <w:t>un petit quizz sur le sujet</w:t>
      </w:r>
    </w:p>
    <w:p w14:paraId="603FB7BD" w14:textId="77777777" w:rsidR="004F2051" w:rsidRPr="00730F8D" w:rsidRDefault="004F2051" w:rsidP="004F2051">
      <w:pPr>
        <w:widowControl w:val="0"/>
        <w:tabs>
          <w:tab w:val="left" w:pos="220"/>
          <w:tab w:val="left" w:pos="720"/>
        </w:tabs>
        <w:autoSpaceDE w:val="0"/>
        <w:autoSpaceDN w:val="0"/>
        <w:adjustRightInd w:val="0"/>
        <w:jc w:val="both"/>
        <w:rPr>
          <w:rFonts w:cs="Times"/>
          <w:color w:val="2E2E2E"/>
          <w:sz w:val="20"/>
          <w:szCs w:val="20"/>
        </w:rPr>
      </w:pPr>
    </w:p>
    <w:p w14:paraId="0778B956"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Le programme des 7 jours va s’organiser de la manière suivante : </w:t>
      </w:r>
    </w:p>
    <w:p w14:paraId="3D6ACC65"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JOUR 1 : c’est ajd : nous vous présentons le contenu de la formation + une introduction sur #MAVOIX. </w:t>
      </w:r>
    </w:p>
    <w:p w14:paraId="4530025A"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JOUR 2 : La</w:t>
      </w:r>
      <w:r w:rsidR="006667F5" w:rsidRPr="00730F8D">
        <w:rPr>
          <w:rFonts w:cs="Times"/>
          <w:color w:val="2E2E2E"/>
          <w:sz w:val="20"/>
          <w:szCs w:val="20"/>
        </w:rPr>
        <w:t xml:space="preserve"> Constitution et l’organisation</w:t>
      </w:r>
      <w:r w:rsidRPr="00730F8D">
        <w:rPr>
          <w:rFonts w:cs="Times"/>
          <w:color w:val="2E2E2E"/>
          <w:sz w:val="20"/>
          <w:szCs w:val="20"/>
        </w:rPr>
        <w:t xml:space="preserve"> des institutions étatiques </w:t>
      </w:r>
    </w:p>
    <w:p w14:paraId="5DD7115B"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JOUR 3 : Le Parlement et l’Assemblée Nationale </w:t>
      </w:r>
    </w:p>
    <w:p w14:paraId="1EC1C805"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JOUR 4 : Le chemin de la loi + avec #MAVOIX</w:t>
      </w:r>
    </w:p>
    <w:p w14:paraId="0B233A3E"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JOUR 5 : Le député traditionnel </w:t>
      </w:r>
    </w:p>
    <w:p w14:paraId="617E0881"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JOUR 6 : Le député #MAVOIX </w:t>
      </w:r>
    </w:p>
    <w:p w14:paraId="3B192E9B"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JOUR 7 : Le régime représentatif français. </w:t>
      </w:r>
    </w:p>
    <w:p w14:paraId="501DBFCF"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p>
    <w:p w14:paraId="20543753"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r w:rsidRPr="00730F8D">
        <w:rPr>
          <w:rFonts w:cs="Times"/>
          <w:color w:val="2E2E2E"/>
          <w:sz w:val="20"/>
          <w:szCs w:val="20"/>
        </w:rPr>
        <w:t xml:space="preserve">Commençons : </w:t>
      </w:r>
    </w:p>
    <w:p w14:paraId="59DB3DCC"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Avant tout #MaVoix peut s'exprimer en une phrase : c’est une expérimentation démocratique à l’occasion  des législatives de juin 2017. L’objectif est de hacker l’Assemblée Nationale en faisant élire des citoyens volontaires, formés et tirés au sort qui voteront pendant 5 ans sur toutes les lois comme leurs électeurs le décideront.</w:t>
      </w:r>
    </w:p>
    <w:p w14:paraId="4ADEA25C"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Nous vous proposons de découvrir #MaVoix grâce aux différentes productions réalisées en 2015.</w:t>
      </w:r>
    </w:p>
    <w:p w14:paraId="5A0788CC"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r w:rsidRPr="00730F8D">
        <w:rPr>
          <w:rFonts w:cs="Times"/>
          <w:color w:val="2E2E2E"/>
          <w:sz w:val="20"/>
          <w:szCs w:val="20"/>
        </w:rPr>
        <w:t>Bonne découverte</w:t>
      </w:r>
    </w:p>
    <w:p w14:paraId="6E17F118"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p>
    <w:p w14:paraId="278910A5"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r w:rsidRPr="00730F8D">
        <w:rPr>
          <w:rFonts w:cs="Times"/>
          <w:color w:val="2E2E2E"/>
          <w:sz w:val="20"/>
          <w:szCs w:val="20"/>
        </w:rPr>
        <w:t xml:space="preserve">VIDÉO DES BOUCHES </w:t>
      </w:r>
    </w:p>
    <w:p w14:paraId="50504536"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r w:rsidRPr="00730F8D">
        <w:rPr>
          <w:rFonts w:cs="Times"/>
          <w:color w:val="2E2E2E"/>
          <w:sz w:val="20"/>
          <w:szCs w:val="20"/>
        </w:rPr>
        <w:t>__________________________________________________________________________________________________________________________________</w:t>
      </w:r>
    </w:p>
    <w:p w14:paraId="327BF618"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p>
    <w:p w14:paraId="589CC983" w14:textId="77777777" w:rsidR="004F2051" w:rsidRPr="00730F8D" w:rsidRDefault="004F2051" w:rsidP="004F2051">
      <w:pPr>
        <w:widowControl w:val="0"/>
        <w:autoSpaceDE w:val="0"/>
        <w:autoSpaceDN w:val="0"/>
        <w:adjustRightInd w:val="0"/>
        <w:jc w:val="both"/>
        <w:rPr>
          <w:rFonts w:cs="Times"/>
          <w:b/>
          <w:color w:val="2E2E2E"/>
          <w:sz w:val="20"/>
          <w:szCs w:val="20"/>
        </w:rPr>
      </w:pPr>
      <w:r w:rsidRPr="00730F8D">
        <w:rPr>
          <w:rFonts w:cs="Times"/>
          <w:b/>
          <w:color w:val="2E2E2E"/>
          <w:sz w:val="20"/>
          <w:szCs w:val="20"/>
        </w:rPr>
        <w:t xml:space="preserve">2. VIDÉO 2 </w:t>
      </w:r>
    </w:p>
    <w:p w14:paraId="11EB9BC8" w14:textId="77777777" w:rsidR="004F2051" w:rsidRPr="00730F8D" w:rsidRDefault="004F2051" w:rsidP="004F2051">
      <w:pPr>
        <w:widowControl w:val="0"/>
        <w:autoSpaceDE w:val="0"/>
        <w:autoSpaceDN w:val="0"/>
        <w:adjustRightInd w:val="0"/>
        <w:jc w:val="both"/>
        <w:rPr>
          <w:rFonts w:cs="Times"/>
          <w:b/>
          <w:color w:val="2E2E2E"/>
          <w:sz w:val="20"/>
          <w:szCs w:val="20"/>
        </w:rPr>
      </w:pPr>
    </w:p>
    <w:p w14:paraId="16C3FE6F"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Vous avez découvert la vidéo qui a été réalisée dans les circonstances suivantes :</w:t>
      </w:r>
    </w:p>
    <w:p w14:paraId="78049354"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Lors d'une réunion en Juillet 2015 : Thierry est arrivé en se disant que l'expérience MaVoix devait se présenter </w:t>
      </w:r>
      <w:proofErr w:type="spellStart"/>
      <w:r w:rsidRPr="00730F8D">
        <w:rPr>
          <w:rFonts w:cs="Times"/>
          <w:color w:val="2E2E2E"/>
          <w:sz w:val="20"/>
          <w:szCs w:val="20"/>
        </w:rPr>
        <w:t>auTEDx</w:t>
      </w:r>
      <w:proofErr w:type="spellEnd"/>
      <w:r w:rsidRPr="00730F8D">
        <w:rPr>
          <w:rFonts w:cs="Times"/>
          <w:color w:val="2E2E2E"/>
          <w:sz w:val="20"/>
          <w:szCs w:val="20"/>
        </w:rPr>
        <w:t xml:space="preserve"> de la Rochelle. </w:t>
      </w:r>
    </w:p>
    <w:p w14:paraId="629507C2" w14:textId="77777777" w:rsidR="00970E8B" w:rsidRPr="00730F8D" w:rsidRDefault="00970E8B" w:rsidP="004F2051">
      <w:pPr>
        <w:widowControl w:val="0"/>
        <w:autoSpaceDE w:val="0"/>
        <w:autoSpaceDN w:val="0"/>
        <w:adjustRightInd w:val="0"/>
        <w:jc w:val="both"/>
        <w:rPr>
          <w:rFonts w:cs="Times"/>
          <w:color w:val="2E2E2E"/>
          <w:sz w:val="20"/>
          <w:szCs w:val="20"/>
        </w:rPr>
      </w:pPr>
    </w:p>
    <w:p w14:paraId="0A577C44"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Dans ce cadre, il a été proposé de réaliser une vidéo de présentation, comportant uniquement des titres et du son pour garder le côté anonyme, non incarné. Guillaume, membre des Parasites, propose alors de ne filmer que les bouches des intervenants.</w:t>
      </w:r>
    </w:p>
    <w:p w14:paraId="5946E790" w14:textId="77777777" w:rsidR="00970E8B" w:rsidRPr="00730F8D" w:rsidRDefault="00970E8B" w:rsidP="004F2051">
      <w:pPr>
        <w:widowControl w:val="0"/>
        <w:autoSpaceDE w:val="0"/>
        <w:autoSpaceDN w:val="0"/>
        <w:adjustRightInd w:val="0"/>
        <w:jc w:val="both"/>
        <w:rPr>
          <w:rFonts w:cs="Times"/>
          <w:color w:val="2E2E2E"/>
          <w:sz w:val="20"/>
          <w:szCs w:val="20"/>
        </w:rPr>
      </w:pPr>
    </w:p>
    <w:p w14:paraId="102E5542"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Et c'est la magie du moment où l'un sort sa caméra et l'autre rédige un bout de texte. Une dizaine de personnes ont ensuite modifié et réécrit le texte qu'ensuite chacun lira à tour de rôle face caméra. Ainsi est né la vidéo des bouches que vous venez de regarder.</w:t>
      </w:r>
    </w:p>
    <w:p w14:paraId="5C898590" w14:textId="77777777" w:rsidR="00970E8B" w:rsidRPr="00730F8D" w:rsidRDefault="00970E8B" w:rsidP="004F2051">
      <w:pPr>
        <w:widowControl w:val="0"/>
        <w:autoSpaceDE w:val="0"/>
        <w:autoSpaceDN w:val="0"/>
        <w:adjustRightInd w:val="0"/>
        <w:jc w:val="both"/>
        <w:rPr>
          <w:rFonts w:cs="Times"/>
          <w:color w:val="2E2E2E"/>
          <w:sz w:val="20"/>
          <w:szCs w:val="20"/>
        </w:rPr>
      </w:pPr>
    </w:p>
    <w:p w14:paraId="22D5D52F" w14:textId="77777777" w:rsidR="004F2051" w:rsidRPr="00730F8D" w:rsidRDefault="004F2051" w:rsidP="004F2051">
      <w:pPr>
        <w:widowControl w:val="0"/>
        <w:autoSpaceDE w:val="0"/>
        <w:autoSpaceDN w:val="0"/>
        <w:adjustRightInd w:val="0"/>
        <w:jc w:val="both"/>
        <w:rPr>
          <w:rFonts w:cs="Times"/>
          <w:color w:val="1A1A1A"/>
          <w:sz w:val="20"/>
          <w:szCs w:val="20"/>
        </w:rPr>
      </w:pPr>
      <w:r w:rsidRPr="00730F8D">
        <w:rPr>
          <w:rFonts w:cs="Times"/>
          <w:color w:val="1A1A1A"/>
          <w:sz w:val="20"/>
          <w:szCs w:val="20"/>
        </w:rPr>
        <w:t xml:space="preserve">Il y a eu beaucoup d’émotions devant cette première vidéo réalisée uniquement par des volontaires. On nous oppose souvent la question de la représentativité mais </w:t>
      </w:r>
      <w:r w:rsidR="00970E8B" w:rsidRPr="00730F8D">
        <w:rPr>
          <w:rFonts w:cs="Times"/>
          <w:color w:val="1A1A1A"/>
          <w:sz w:val="20"/>
          <w:szCs w:val="20"/>
        </w:rPr>
        <w:t>cela s’explique par le fait qu’</w:t>
      </w:r>
      <w:r w:rsidRPr="00730F8D">
        <w:rPr>
          <w:rFonts w:cs="Times"/>
          <w:color w:val="1A1A1A"/>
          <w:sz w:val="20"/>
          <w:szCs w:val="20"/>
        </w:rPr>
        <w:t>il n’y a aucune recherche « esthétique » de la représentativité, les choses se sont faites naturellement. </w:t>
      </w:r>
    </w:p>
    <w:p w14:paraId="006026D2" w14:textId="77777777" w:rsidR="004F2051" w:rsidRPr="00730F8D" w:rsidRDefault="004F2051" w:rsidP="004F2051">
      <w:pPr>
        <w:widowControl w:val="0"/>
        <w:autoSpaceDE w:val="0"/>
        <w:autoSpaceDN w:val="0"/>
        <w:adjustRightInd w:val="0"/>
        <w:jc w:val="both"/>
        <w:rPr>
          <w:rFonts w:cs="Times"/>
          <w:color w:val="1A1A1A"/>
          <w:sz w:val="20"/>
          <w:szCs w:val="20"/>
        </w:rPr>
      </w:pPr>
      <w:r w:rsidRPr="00730F8D">
        <w:rPr>
          <w:rFonts w:cs="Times"/>
          <w:color w:val="1A1A1A"/>
          <w:sz w:val="20"/>
          <w:szCs w:val="20"/>
        </w:rPr>
        <w:t> </w:t>
      </w:r>
    </w:p>
    <w:p w14:paraId="03BE095B" w14:textId="77777777" w:rsidR="004F2051" w:rsidRPr="00730F8D" w:rsidRDefault="004F2051" w:rsidP="004F2051">
      <w:pPr>
        <w:widowControl w:val="0"/>
        <w:autoSpaceDE w:val="0"/>
        <w:autoSpaceDN w:val="0"/>
        <w:adjustRightInd w:val="0"/>
        <w:jc w:val="both"/>
        <w:rPr>
          <w:rFonts w:cs="Times"/>
          <w:color w:val="1A1A1A"/>
          <w:sz w:val="20"/>
          <w:szCs w:val="20"/>
        </w:rPr>
      </w:pPr>
      <w:r w:rsidRPr="00730F8D">
        <w:rPr>
          <w:rFonts w:cs="Times"/>
          <w:color w:val="1A1A1A"/>
          <w:sz w:val="20"/>
          <w:szCs w:val="20"/>
        </w:rPr>
        <w:t>Jusqu'à cette date les particip</w:t>
      </w:r>
      <w:r w:rsidR="00970E8B" w:rsidRPr="00730F8D">
        <w:rPr>
          <w:rFonts w:cs="Times"/>
          <w:color w:val="1A1A1A"/>
          <w:sz w:val="20"/>
          <w:szCs w:val="20"/>
        </w:rPr>
        <w:t xml:space="preserve">ants à l'expérience écrivaient </w:t>
      </w:r>
      <w:r w:rsidRPr="00730F8D">
        <w:rPr>
          <w:rFonts w:cs="Times"/>
          <w:color w:val="1A1A1A"/>
          <w:sz w:val="20"/>
          <w:szCs w:val="20"/>
        </w:rPr>
        <w:t>Ma</w:t>
      </w:r>
      <w:r w:rsidR="00970E8B" w:rsidRPr="00730F8D">
        <w:rPr>
          <w:rFonts w:cs="Times"/>
          <w:color w:val="1A1A1A"/>
          <w:sz w:val="20"/>
          <w:szCs w:val="20"/>
        </w:rPr>
        <w:t xml:space="preserve"> </w:t>
      </w:r>
      <w:r w:rsidRPr="00730F8D">
        <w:rPr>
          <w:rFonts w:cs="Times"/>
          <w:color w:val="1A1A1A"/>
          <w:sz w:val="20"/>
          <w:szCs w:val="20"/>
        </w:rPr>
        <w:t xml:space="preserve">Voix, c'est cette vidéo qui a donné naissance au "logo" #MAVOIX </w:t>
      </w:r>
      <w:r w:rsidR="00970E8B" w:rsidRPr="00730F8D">
        <w:rPr>
          <w:rFonts w:cs="Times"/>
          <w:color w:val="1A1A1A"/>
          <w:sz w:val="20"/>
          <w:szCs w:val="20"/>
        </w:rPr>
        <w:t>en un seul mot.</w:t>
      </w:r>
      <w:r w:rsidRPr="00730F8D">
        <w:rPr>
          <w:rFonts w:cs="Times"/>
          <w:color w:val="1A1A1A"/>
          <w:sz w:val="20"/>
          <w:szCs w:val="20"/>
        </w:rPr>
        <w:t xml:space="preserve"> Il n'y a pas eu de réelle décision autour, cela s’est fait naturellement (= Récupération du logo pour le compte Twitter, le Facebook et les bannières). </w:t>
      </w:r>
    </w:p>
    <w:p w14:paraId="2C798AFA" w14:textId="77777777" w:rsidR="004F2051" w:rsidRPr="00730F8D" w:rsidRDefault="004F2051" w:rsidP="004F2051">
      <w:pPr>
        <w:widowControl w:val="0"/>
        <w:autoSpaceDE w:val="0"/>
        <w:autoSpaceDN w:val="0"/>
        <w:adjustRightInd w:val="0"/>
        <w:jc w:val="both"/>
        <w:rPr>
          <w:rFonts w:cs="Times"/>
          <w:color w:val="1A1A1A"/>
          <w:sz w:val="20"/>
          <w:szCs w:val="20"/>
        </w:rPr>
      </w:pPr>
    </w:p>
    <w:p w14:paraId="4DD57365" w14:textId="77777777" w:rsidR="004F2051" w:rsidRPr="00730F8D" w:rsidRDefault="004F2051" w:rsidP="004F2051">
      <w:pPr>
        <w:widowControl w:val="0"/>
        <w:autoSpaceDE w:val="0"/>
        <w:autoSpaceDN w:val="0"/>
        <w:adjustRightInd w:val="0"/>
        <w:jc w:val="both"/>
        <w:rPr>
          <w:rFonts w:cs="Times"/>
          <w:color w:val="1A1A1A"/>
          <w:sz w:val="20"/>
          <w:szCs w:val="20"/>
        </w:rPr>
      </w:pPr>
      <w:r w:rsidRPr="00730F8D">
        <w:rPr>
          <w:rFonts w:cs="Times"/>
          <w:color w:val="1A1A1A"/>
          <w:sz w:val="20"/>
          <w:szCs w:val="20"/>
        </w:rPr>
        <w:t>D'ailleurs, d'où vient le nom?</w:t>
      </w:r>
    </w:p>
    <w:p w14:paraId="10B8C3CC" w14:textId="77777777" w:rsidR="004F2051" w:rsidRPr="00730F8D" w:rsidRDefault="004F2051" w:rsidP="004F2051">
      <w:pPr>
        <w:widowControl w:val="0"/>
        <w:autoSpaceDE w:val="0"/>
        <w:autoSpaceDN w:val="0"/>
        <w:adjustRightInd w:val="0"/>
        <w:jc w:val="both"/>
        <w:rPr>
          <w:rFonts w:cs="Times"/>
          <w:color w:val="1A1A1A"/>
          <w:sz w:val="20"/>
          <w:szCs w:val="20"/>
        </w:rPr>
      </w:pPr>
    </w:p>
    <w:p w14:paraId="1B3C19AA" w14:textId="77777777" w:rsidR="004F2051" w:rsidRPr="00730F8D" w:rsidRDefault="004F2051" w:rsidP="004F2051">
      <w:pPr>
        <w:widowControl w:val="0"/>
        <w:autoSpaceDE w:val="0"/>
        <w:autoSpaceDN w:val="0"/>
        <w:adjustRightInd w:val="0"/>
        <w:jc w:val="both"/>
        <w:rPr>
          <w:rFonts w:cs="Times"/>
          <w:color w:val="1A1A1A"/>
          <w:sz w:val="20"/>
          <w:szCs w:val="20"/>
        </w:rPr>
      </w:pPr>
      <w:r w:rsidRPr="00730F8D">
        <w:rPr>
          <w:rFonts w:cs="Times"/>
          <w:color w:val="1A1A1A"/>
          <w:sz w:val="20"/>
          <w:szCs w:val="20"/>
        </w:rPr>
        <w:t>Il y avait pleins de post-it sur un mur</w:t>
      </w:r>
      <w:r w:rsidR="00970E8B" w:rsidRPr="00730F8D">
        <w:rPr>
          <w:rFonts w:cs="Times"/>
          <w:color w:val="1A1A1A"/>
          <w:sz w:val="20"/>
          <w:szCs w:val="20"/>
        </w:rPr>
        <w:t xml:space="preserve"> consacré à la recherche du nom du collectif,</w:t>
      </w:r>
      <w:r w:rsidRPr="00730F8D">
        <w:rPr>
          <w:rFonts w:cs="Times"/>
          <w:color w:val="1A1A1A"/>
          <w:sz w:val="20"/>
          <w:szCs w:val="20"/>
        </w:rPr>
        <w:t xml:space="preserve"> sans comporter </w:t>
      </w:r>
      <w:r w:rsidR="00970E8B" w:rsidRPr="00730F8D">
        <w:rPr>
          <w:rFonts w:cs="Times"/>
          <w:color w:val="1A1A1A"/>
          <w:sz w:val="20"/>
          <w:szCs w:val="20"/>
        </w:rPr>
        <w:t xml:space="preserve">pour autant </w:t>
      </w:r>
      <w:r w:rsidRPr="00730F8D">
        <w:rPr>
          <w:rFonts w:cs="Times"/>
          <w:color w:val="1A1A1A"/>
          <w:sz w:val="20"/>
          <w:szCs w:val="20"/>
        </w:rPr>
        <w:t xml:space="preserve">celui de MaVoix. Puis </w:t>
      </w:r>
      <w:r w:rsidR="00970E8B" w:rsidRPr="00730F8D">
        <w:rPr>
          <w:rFonts w:cs="Times"/>
          <w:color w:val="1A1A1A"/>
          <w:sz w:val="20"/>
          <w:szCs w:val="20"/>
        </w:rPr>
        <w:t>a eu lieu</w:t>
      </w:r>
      <w:r w:rsidRPr="00730F8D">
        <w:rPr>
          <w:rFonts w:cs="Times"/>
          <w:color w:val="1A1A1A"/>
          <w:sz w:val="20"/>
          <w:szCs w:val="20"/>
        </w:rPr>
        <w:t xml:space="preserve"> une discussion dans un bistrot avec un professeur d’économie (co-fondateur de Nouvelle Donne</w:t>
      </w:r>
      <w:r w:rsidR="00970E8B" w:rsidRPr="00730F8D">
        <w:rPr>
          <w:rFonts w:cs="Times"/>
          <w:color w:val="1A1A1A"/>
          <w:sz w:val="20"/>
          <w:szCs w:val="20"/>
        </w:rPr>
        <w:t xml:space="preserve">) </w:t>
      </w:r>
      <w:r w:rsidRPr="00730F8D">
        <w:rPr>
          <w:rFonts w:cs="Times"/>
          <w:color w:val="1A1A1A"/>
          <w:sz w:val="20"/>
          <w:szCs w:val="20"/>
        </w:rPr>
        <w:t>auquel a été présenté l'idée et là éclair de génie</w:t>
      </w:r>
      <w:r w:rsidR="00970E8B" w:rsidRPr="00730F8D">
        <w:rPr>
          <w:rFonts w:cs="Times"/>
          <w:color w:val="1A1A1A"/>
          <w:sz w:val="20"/>
          <w:szCs w:val="20"/>
        </w:rPr>
        <w:t> : le nom</w:t>
      </w:r>
      <w:r w:rsidRPr="00730F8D">
        <w:rPr>
          <w:rFonts w:cs="Times"/>
          <w:color w:val="1A1A1A"/>
          <w:sz w:val="20"/>
          <w:szCs w:val="20"/>
        </w:rPr>
        <w:t xml:space="preserve">« #MaVoix » </w:t>
      </w:r>
      <w:r w:rsidR="00970E8B" w:rsidRPr="00730F8D">
        <w:rPr>
          <w:rFonts w:cs="Times"/>
          <w:color w:val="1A1A1A"/>
          <w:sz w:val="20"/>
          <w:szCs w:val="20"/>
        </w:rPr>
        <w:t>a été</w:t>
      </w:r>
      <w:r w:rsidRPr="00730F8D">
        <w:rPr>
          <w:rFonts w:cs="Times"/>
          <w:color w:val="1A1A1A"/>
          <w:sz w:val="20"/>
          <w:szCs w:val="20"/>
        </w:rPr>
        <w:t xml:space="preserve"> proposé et adopté comme une évidence. </w:t>
      </w:r>
    </w:p>
    <w:p w14:paraId="6BB15D35" w14:textId="77777777" w:rsidR="004F2051" w:rsidRPr="00730F8D" w:rsidRDefault="004F2051" w:rsidP="004F2051">
      <w:pPr>
        <w:widowControl w:val="0"/>
        <w:autoSpaceDE w:val="0"/>
        <w:autoSpaceDN w:val="0"/>
        <w:adjustRightInd w:val="0"/>
        <w:jc w:val="both"/>
        <w:rPr>
          <w:rFonts w:cs="Times"/>
          <w:color w:val="1A1A1A"/>
          <w:sz w:val="20"/>
          <w:szCs w:val="20"/>
        </w:rPr>
      </w:pPr>
    </w:p>
    <w:p w14:paraId="0E519AEA" w14:textId="77777777" w:rsidR="004F2051" w:rsidRPr="00730F8D" w:rsidRDefault="004F2051" w:rsidP="004F2051">
      <w:pPr>
        <w:widowControl w:val="0"/>
        <w:autoSpaceDE w:val="0"/>
        <w:autoSpaceDN w:val="0"/>
        <w:adjustRightInd w:val="0"/>
        <w:spacing w:line="320" w:lineRule="atLeast"/>
        <w:jc w:val="both"/>
        <w:rPr>
          <w:rFonts w:cs="Times"/>
          <w:color w:val="1A1A1A"/>
          <w:sz w:val="20"/>
          <w:szCs w:val="20"/>
        </w:rPr>
      </w:pPr>
      <w:r w:rsidRPr="00730F8D">
        <w:rPr>
          <w:rFonts w:cs="Times"/>
          <w:color w:val="1A1A1A"/>
          <w:sz w:val="20"/>
          <w:szCs w:val="20"/>
        </w:rPr>
        <w:t>Cette vidéo a été produite pour être présentée au TED X de la Rochelle (</w:t>
      </w:r>
      <w:hyperlink r:id="rId6" w:history="1">
        <w:r w:rsidRPr="00730F8D">
          <w:rPr>
            <w:rStyle w:val="Hyperlink"/>
            <w:rFonts w:cs="Times"/>
            <w:sz w:val="20"/>
            <w:szCs w:val="20"/>
          </w:rPr>
          <w:t>www.tedxlarochelle.com/edition-2015/</w:t>
        </w:r>
      </w:hyperlink>
      <w:r w:rsidRPr="00730F8D">
        <w:rPr>
          <w:rFonts w:cs="Times"/>
          <w:color w:val="1A1A1A"/>
          <w:sz w:val="20"/>
          <w:szCs w:val="20"/>
        </w:rPr>
        <w:t>).</w:t>
      </w:r>
    </w:p>
    <w:p w14:paraId="6BB0C2C5" w14:textId="77777777" w:rsidR="004F2051" w:rsidRPr="00730F8D" w:rsidRDefault="004F2051" w:rsidP="004F2051">
      <w:pPr>
        <w:widowControl w:val="0"/>
        <w:pBdr>
          <w:bottom w:val="single" w:sz="12" w:space="1" w:color="auto"/>
        </w:pBdr>
        <w:autoSpaceDE w:val="0"/>
        <w:autoSpaceDN w:val="0"/>
        <w:adjustRightInd w:val="0"/>
        <w:spacing w:line="320" w:lineRule="atLeast"/>
        <w:jc w:val="both"/>
        <w:rPr>
          <w:rFonts w:cs="Times"/>
          <w:color w:val="1A1A1A"/>
          <w:sz w:val="20"/>
          <w:szCs w:val="20"/>
        </w:rPr>
      </w:pPr>
      <w:r w:rsidRPr="00730F8D">
        <w:rPr>
          <w:rFonts w:cs="Times"/>
          <w:color w:val="1A1A1A"/>
          <w:sz w:val="20"/>
          <w:szCs w:val="20"/>
        </w:rPr>
        <w:t xml:space="preserve">&gt; inclure dans la vidéo, la VIDÉO </w:t>
      </w:r>
      <w:proofErr w:type="spellStart"/>
      <w:r w:rsidRPr="00730F8D">
        <w:rPr>
          <w:rFonts w:cs="Times"/>
          <w:color w:val="1A1A1A"/>
          <w:sz w:val="20"/>
          <w:szCs w:val="20"/>
        </w:rPr>
        <w:t>TEDx</w:t>
      </w:r>
      <w:proofErr w:type="spellEnd"/>
    </w:p>
    <w:p w14:paraId="772CEF82" w14:textId="77777777" w:rsidR="004F2051" w:rsidRPr="00730F8D" w:rsidRDefault="004F2051" w:rsidP="004F2051">
      <w:pPr>
        <w:widowControl w:val="0"/>
        <w:pBdr>
          <w:bottom w:val="single" w:sz="12" w:space="1" w:color="auto"/>
        </w:pBdr>
        <w:autoSpaceDE w:val="0"/>
        <w:autoSpaceDN w:val="0"/>
        <w:adjustRightInd w:val="0"/>
        <w:spacing w:line="320" w:lineRule="atLeast"/>
        <w:jc w:val="both"/>
        <w:rPr>
          <w:rFonts w:cs="Times"/>
          <w:color w:val="1A1A1A"/>
          <w:sz w:val="20"/>
          <w:szCs w:val="20"/>
        </w:rPr>
      </w:pPr>
    </w:p>
    <w:p w14:paraId="11ED3674" w14:textId="77777777" w:rsidR="004F2051" w:rsidRPr="00730F8D" w:rsidRDefault="004F2051" w:rsidP="004F2051">
      <w:pPr>
        <w:widowControl w:val="0"/>
        <w:autoSpaceDE w:val="0"/>
        <w:autoSpaceDN w:val="0"/>
        <w:adjustRightInd w:val="0"/>
        <w:spacing w:line="320" w:lineRule="atLeast"/>
        <w:jc w:val="both"/>
        <w:rPr>
          <w:rFonts w:cs="Times"/>
          <w:color w:val="1A1A1A"/>
          <w:sz w:val="20"/>
          <w:szCs w:val="20"/>
        </w:rPr>
      </w:pPr>
    </w:p>
    <w:p w14:paraId="544ECD17" w14:textId="77777777" w:rsidR="004F2051" w:rsidRPr="00730F8D" w:rsidRDefault="004F2051" w:rsidP="004F2051">
      <w:pPr>
        <w:widowControl w:val="0"/>
        <w:autoSpaceDE w:val="0"/>
        <w:autoSpaceDN w:val="0"/>
        <w:adjustRightInd w:val="0"/>
        <w:jc w:val="both"/>
        <w:rPr>
          <w:rFonts w:cs="Times"/>
          <w:b/>
          <w:color w:val="2E2E2E"/>
          <w:sz w:val="20"/>
          <w:szCs w:val="20"/>
        </w:rPr>
      </w:pPr>
      <w:r w:rsidRPr="00730F8D">
        <w:rPr>
          <w:rFonts w:cs="Times"/>
          <w:b/>
          <w:color w:val="2E2E2E"/>
          <w:sz w:val="20"/>
          <w:szCs w:val="20"/>
        </w:rPr>
        <w:t>4. TEXTE</w:t>
      </w:r>
    </w:p>
    <w:p w14:paraId="6E1EDA19"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Pour plus de précision sur ce qu'est #MaVoix vous pouvez vous rendre sur la FAQ en </w:t>
      </w:r>
      <w:hyperlink r:id="rId7" w:history="1">
        <w:r w:rsidRPr="00730F8D">
          <w:rPr>
            <w:rFonts w:cs="Times"/>
            <w:color w:val="0C64AE"/>
            <w:sz w:val="20"/>
            <w:szCs w:val="20"/>
          </w:rPr>
          <w:t>cliquant ici</w:t>
        </w:r>
      </w:hyperlink>
      <w:r w:rsidRPr="00730F8D">
        <w:rPr>
          <w:rFonts w:cs="Times"/>
          <w:color w:val="2E2E2E"/>
          <w:sz w:val="20"/>
          <w:szCs w:val="20"/>
        </w:rPr>
        <w:t xml:space="preserve"> ou venir les poser directement aux citoyens en mouvement en vous rendant sur le forum </w:t>
      </w:r>
      <w:hyperlink r:id="rId8" w:history="1">
        <w:r w:rsidRPr="00730F8D">
          <w:rPr>
            <w:rFonts w:cs="Times"/>
            <w:color w:val="0C64AE"/>
            <w:sz w:val="20"/>
            <w:szCs w:val="20"/>
          </w:rPr>
          <w:t>ici</w:t>
        </w:r>
      </w:hyperlink>
      <w:r w:rsidRPr="00730F8D">
        <w:rPr>
          <w:rFonts w:cs="Times"/>
          <w:color w:val="2E2E2E"/>
          <w:sz w:val="20"/>
          <w:szCs w:val="20"/>
        </w:rPr>
        <w:t>.</w:t>
      </w:r>
    </w:p>
    <w:p w14:paraId="30A1DCC1" w14:textId="77777777" w:rsidR="009342A5" w:rsidRPr="00730F8D" w:rsidRDefault="009342A5" w:rsidP="004F2051">
      <w:pPr>
        <w:widowControl w:val="0"/>
        <w:autoSpaceDE w:val="0"/>
        <w:autoSpaceDN w:val="0"/>
        <w:adjustRightInd w:val="0"/>
        <w:jc w:val="both"/>
        <w:rPr>
          <w:rFonts w:cs="Times"/>
          <w:color w:val="2E2E2E"/>
          <w:sz w:val="20"/>
          <w:szCs w:val="20"/>
        </w:rPr>
      </w:pPr>
    </w:p>
    <w:p w14:paraId="4C9EB2B3" w14:textId="77777777" w:rsidR="004F2051" w:rsidRPr="00730F8D" w:rsidRDefault="004F2051" w:rsidP="004F2051">
      <w:pPr>
        <w:widowControl w:val="0"/>
        <w:autoSpaceDE w:val="0"/>
        <w:autoSpaceDN w:val="0"/>
        <w:adjustRightInd w:val="0"/>
        <w:jc w:val="both"/>
        <w:rPr>
          <w:rFonts w:cs="Times"/>
          <w:color w:val="2E2E2E"/>
          <w:sz w:val="20"/>
          <w:szCs w:val="20"/>
        </w:rPr>
      </w:pPr>
      <w:r w:rsidRPr="00730F8D">
        <w:rPr>
          <w:rFonts w:cs="Times"/>
          <w:color w:val="2E2E2E"/>
          <w:sz w:val="20"/>
          <w:szCs w:val="20"/>
        </w:rPr>
        <w:t xml:space="preserve">Vous pouvez également explorer le wiki en vous rendant </w:t>
      </w:r>
      <w:hyperlink r:id="rId9" w:history="1">
        <w:r w:rsidRPr="00730F8D">
          <w:rPr>
            <w:rFonts w:cs="Times"/>
            <w:color w:val="0C64AE"/>
            <w:sz w:val="20"/>
            <w:szCs w:val="20"/>
          </w:rPr>
          <w:t>ici</w:t>
        </w:r>
      </w:hyperlink>
      <w:r w:rsidRPr="00730F8D">
        <w:rPr>
          <w:rFonts w:cs="Times"/>
          <w:color w:val="2E2E2E"/>
          <w:sz w:val="20"/>
          <w:szCs w:val="20"/>
        </w:rPr>
        <w:t>.</w:t>
      </w:r>
    </w:p>
    <w:p w14:paraId="7F3A6E04" w14:textId="77777777" w:rsidR="009342A5" w:rsidRPr="00730F8D" w:rsidRDefault="009342A5" w:rsidP="004F2051">
      <w:pPr>
        <w:widowControl w:val="0"/>
        <w:autoSpaceDE w:val="0"/>
        <w:autoSpaceDN w:val="0"/>
        <w:adjustRightInd w:val="0"/>
        <w:jc w:val="both"/>
        <w:rPr>
          <w:rFonts w:cs="Times"/>
          <w:color w:val="2E2E2E"/>
          <w:sz w:val="20"/>
          <w:szCs w:val="20"/>
        </w:rPr>
      </w:pPr>
    </w:p>
    <w:p w14:paraId="7F9B8C5B"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r w:rsidRPr="00730F8D">
        <w:rPr>
          <w:rFonts w:cs="Times"/>
          <w:color w:val="2E2E2E"/>
          <w:sz w:val="20"/>
          <w:szCs w:val="20"/>
        </w:rPr>
        <w:t xml:space="preserve">Avant de passer au programme de cette formation accélérée, nous vous invitons également à vous intéresser aux modalités de la campagne en </w:t>
      </w:r>
      <w:hyperlink r:id="rId10" w:history="1">
        <w:r w:rsidRPr="00730F8D">
          <w:rPr>
            <w:rFonts w:cs="Times"/>
            <w:color w:val="0C64AE"/>
            <w:sz w:val="20"/>
            <w:szCs w:val="20"/>
          </w:rPr>
          <w:t>cliquant ici</w:t>
        </w:r>
      </w:hyperlink>
      <w:r w:rsidRPr="00730F8D">
        <w:rPr>
          <w:rFonts w:cs="Times"/>
          <w:color w:val="2E2E2E"/>
          <w:sz w:val="20"/>
          <w:szCs w:val="20"/>
        </w:rPr>
        <w:t xml:space="preserve"> et à répondre à un petit quiz.</w:t>
      </w:r>
    </w:p>
    <w:p w14:paraId="0D647779"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p>
    <w:p w14:paraId="62480C89" w14:textId="77777777" w:rsidR="004F2051" w:rsidRPr="00730F8D" w:rsidRDefault="004F2051" w:rsidP="004F2051">
      <w:pPr>
        <w:widowControl w:val="0"/>
        <w:autoSpaceDE w:val="0"/>
        <w:autoSpaceDN w:val="0"/>
        <w:adjustRightInd w:val="0"/>
        <w:spacing w:line="320" w:lineRule="atLeast"/>
        <w:jc w:val="both"/>
        <w:rPr>
          <w:rFonts w:cs="Times"/>
          <w:color w:val="2E2E2E"/>
          <w:sz w:val="20"/>
          <w:szCs w:val="20"/>
        </w:rPr>
      </w:pPr>
    </w:p>
    <w:p w14:paraId="0115CABA" w14:textId="77777777" w:rsidR="000074DA" w:rsidRPr="00730F8D" w:rsidRDefault="000074DA" w:rsidP="004F2051">
      <w:pPr>
        <w:jc w:val="both"/>
        <w:rPr>
          <w:sz w:val="20"/>
          <w:szCs w:val="20"/>
        </w:rPr>
      </w:pPr>
    </w:p>
    <w:bookmarkEnd w:id="0"/>
    <w:sectPr w:rsidR="000074DA" w:rsidRPr="00730F8D" w:rsidSect="004F2051">
      <w:pgSz w:w="11900" w:h="16840"/>
      <w:pgMar w:top="567" w:right="701"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B64506E"/>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5AC39C1"/>
    <w:multiLevelType w:val="multilevel"/>
    <w:tmpl w:val="0B64506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1466938"/>
    <w:multiLevelType w:val="multilevel"/>
    <w:tmpl w:val="0B64506E"/>
    <w:lvl w:ilvl="0">
      <w:start w:val="1"/>
      <w:numFmt w:val="bullet"/>
      <w:lvlText w:val="•"/>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051"/>
    <w:rsid w:val="000074DA"/>
    <w:rsid w:val="004F2051"/>
    <w:rsid w:val="006667F5"/>
    <w:rsid w:val="00730F8D"/>
    <w:rsid w:val="008D69A6"/>
    <w:rsid w:val="009342A5"/>
    <w:rsid w:val="00970E8B"/>
    <w:rsid w:val="00FC77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68F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5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051"/>
    <w:rPr>
      <w:color w:val="0000FF" w:themeColor="hyperlink"/>
      <w:u w:val="single"/>
    </w:rPr>
  </w:style>
  <w:style w:type="paragraph" w:styleId="ListParagraph">
    <w:name w:val="List Paragraph"/>
    <w:basedOn w:val="Normal"/>
    <w:uiPriority w:val="34"/>
    <w:qFormat/>
    <w:rsid w:val="004F20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2051"/>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051"/>
    <w:rPr>
      <w:color w:val="0000FF" w:themeColor="hyperlink"/>
      <w:u w:val="single"/>
    </w:rPr>
  </w:style>
  <w:style w:type="paragraph" w:styleId="ListParagraph">
    <w:name w:val="List Paragraph"/>
    <w:basedOn w:val="Normal"/>
    <w:uiPriority w:val="34"/>
    <w:qFormat/>
    <w:rsid w:val="004F2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dxlarochelle.com/edition-2015/" TargetMode="External"/><Relationship Id="rId7" Type="http://schemas.openxmlformats.org/officeDocument/2006/relationships/hyperlink" Target="http://www.mavoix.info/mavoix-en-questions-faq/" TargetMode="External"/><Relationship Id="rId8" Type="http://schemas.openxmlformats.org/officeDocument/2006/relationships/hyperlink" Target="http://forum.mavoix.info/c/accueil-bienvenue" TargetMode="External"/><Relationship Id="rId9" Type="http://schemas.openxmlformats.org/officeDocument/2006/relationships/hyperlink" Target="http://wiki.mavoix.info/index.php/Accueil" TargetMode="External"/><Relationship Id="rId10" Type="http://schemas.openxmlformats.org/officeDocument/2006/relationships/hyperlink" Target="http://www.mavoix.info/wp-content/uploads/2016/04/pres_mener_une_campagne___lectorale__mavoix.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670</Words>
  <Characters>3824</Characters>
  <Application>Microsoft Macintosh Word</Application>
  <DocSecurity>0</DocSecurity>
  <Lines>31</Lines>
  <Paragraphs>8</Paragraphs>
  <ScaleCrop>false</ScaleCrop>
  <Company/>
  <LinksUpToDate>false</LinksUpToDate>
  <CharactersWithSpaces>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Manon Henry</dc:creator>
  <cp:keywords/>
  <dc:description/>
  <cp:lastModifiedBy>Manon Henry</cp:lastModifiedBy>
  <cp:revision>3</cp:revision>
  <cp:lastPrinted>2017-03-21T06:48:00Z</cp:lastPrinted>
  <dcterms:created xsi:type="dcterms:W3CDTF">2017-03-18T14:43:00Z</dcterms:created>
  <dcterms:modified xsi:type="dcterms:W3CDTF">2017-03-21T06:48:00Z</dcterms:modified>
</cp:coreProperties>
</file>